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72BC" w14:textId="5B95F050" w:rsidR="00F42AC5" w:rsidRDefault="00625F32" w:rsidP="00955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75">
        <w:rPr>
          <w:rFonts w:ascii="Times New Roman" w:hAnsi="Times New Roman" w:cs="Times New Roman"/>
          <w:sz w:val="24"/>
          <w:szCs w:val="24"/>
        </w:rPr>
        <w:t>Тема</w:t>
      </w:r>
      <w:r w:rsidR="00635A75">
        <w:rPr>
          <w:rFonts w:ascii="Times New Roman" w:hAnsi="Times New Roman" w:cs="Times New Roman"/>
          <w:sz w:val="24"/>
          <w:szCs w:val="24"/>
        </w:rPr>
        <w:t>: Третий признак равенства треугольников</w:t>
      </w:r>
      <w:r w:rsidR="00955EB5">
        <w:rPr>
          <w:rFonts w:ascii="Times New Roman" w:hAnsi="Times New Roman" w:cs="Times New Roman"/>
          <w:sz w:val="24"/>
          <w:szCs w:val="24"/>
        </w:rPr>
        <w:t xml:space="preserve"> (7 класс)</w:t>
      </w:r>
      <w:r w:rsidR="00635A75">
        <w:rPr>
          <w:rFonts w:ascii="Times New Roman" w:hAnsi="Times New Roman" w:cs="Times New Roman"/>
          <w:sz w:val="24"/>
          <w:szCs w:val="24"/>
        </w:rPr>
        <w:t>.</w:t>
      </w:r>
    </w:p>
    <w:p w14:paraId="6FA05DDC" w14:textId="77777777" w:rsidR="00955EB5" w:rsidRDefault="00955EB5" w:rsidP="00955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A59BE" w14:textId="17C8257B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63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доказать теорему: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признак равенства треугольников, показать применение теоремы при решении простейших задач на готовых чертежах</w:t>
      </w:r>
    </w:p>
    <w:p w14:paraId="373E3BCB" w14:textId="77777777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8551D" w14:textId="763DADB7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результаты:</w:t>
      </w:r>
    </w:p>
    <w:p w14:paraId="4CCB4400" w14:textId="6988AD64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</w:t>
      </w:r>
    </w:p>
    <w:p w14:paraId="455DABB9" w14:textId="77777777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учебной деятельности;</w:t>
      </w:r>
    </w:p>
    <w:p w14:paraId="2A210124" w14:textId="77777777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отношения к предмету геометрия;</w:t>
      </w:r>
    </w:p>
    <w:p w14:paraId="199F10DC" w14:textId="7EC70F01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мотивов учения как важного показателя сформированности внутренней позиции обучающихся.</w:t>
      </w:r>
    </w:p>
    <w:p w14:paraId="35979572" w14:textId="134D0877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6CBD" w14:textId="2293950D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14:paraId="12C9D92F" w14:textId="2E646E48" w:rsidR="00635A75" w:rsidRDefault="00635A7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умений </w:t>
      </w:r>
      <w:r w:rsidR="00955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информацию;</w:t>
      </w:r>
    </w:p>
    <w:p w14:paraId="5DE782EA" w14:textId="590F9F59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причинно-следственные связи, формулировать выводы;</w:t>
      </w:r>
    </w:p>
    <w:p w14:paraId="476102D5" w14:textId="3A95B752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свою деятельность.</w:t>
      </w:r>
    </w:p>
    <w:p w14:paraId="1CA697AA" w14:textId="3E150430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E7E74" w14:textId="40C8452D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14:paraId="5DE79C95" w14:textId="6E418868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доказать третий признак равенства треугольников;</w:t>
      </w:r>
    </w:p>
    <w:p w14:paraId="631AE39B" w14:textId="7235A3AC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навыков грамотной устной и письменной математической речи;</w:t>
      </w:r>
    </w:p>
    <w:p w14:paraId="0ED4F932" w14:textId="14831082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аккуратного выполнения рисунков;</w:t>
      </w:r>
    </w:p>
    <w:p w14:paraId="5E12AA89" w14:textId="031D066D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применять изученные признаки равенства треугольников при решении задач.</w:t>
      </w:r>
    </w:p>
    <w:p w14:paraId="0B8C23BF" w14:textId="1A4406F2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B30FF" w14:textId="123F8B8D" w:rsidR="00955EB5" w:rsidRDefault="00955EB5" w:rsidP="0095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учебник «Математика. Геометрия (базовый уровень) 7-9» (авторы: Атанасян Л.С., Бутузов В.Ф., Кадомцев С.Б.), М., «Просвещение», 2024г., рабочие листы (на 2 варианта), презентация (компьютер, интерактивная доска, проектор), чертёжные инструменты (линейка, карандаш), рабочая тетрадь.</w:t>
      </w:r>
    </w:p>
    <w:p w14:paraId="5004C504" w14:textId="77777777" w:rsidR="00955EB5" w:rsidRDefault="00955EB5" w:rsidP="00955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55EB5" w:rsidSect="00625F32">
          <w:pgSz w:w="16838" w:h="11906" w:orient="landscape"/>
          <w:pgMar w:top="993" w:right="851" w:bottom="850" w:left="709" w:header="708" w:footer="708" w:gutter="0"/>
          <w:cols w:space="708"/>
          <w:docGrid w:linePitch="360"/>
        </w:sectPr>
      </w:pPr>
    </w:p>
    <w:p w14:paraId="0B8042C3" w14:textId="294764B5" w:rsidR="00625F32" w:rsidRPr="00625F32" w:rsidRDefault="00625F32" w:rsidP="00625F32">
      <w:pPr>
        <w:shd w:val="clear" w:color="auto" w:fill="FFFFFF"/>
        <w:spacing w:after="0" w:line="330" w:lineRule="atLeast"/>
        <w:jc w:val="center"/>
        <w:outlineLvl w:val="1"/>
        <w:rPr>
          <w:rFonts w:ascii="inherit" w:eastAsia="Times New Roman" w:hAnsi="inherit" w:cs="Helvetica"/>
          <w:b/>
          <w:bCs/>
          <w:color w:val="000000" w:themeColor="text1"/>
          <w:sz w:val="28"/>
          <w:szCs w:val="28"/>
          <w:lang w:eastAsia="ru-RU"/>
        </w:rPr>
      </w:pPr>
      <w:r w:rsidRPr="00625F32">
        <w:rPr>
          <w:rFonts w:ascii="inherit" w:eastAsia="Times New Roman" w:hAnsi="inherit" w:cs="Helvetica"/>
          <w:b/>
          <w:bCs/>
          <w:color w:val="000000" w:themeColor="text1"/>
          <w:sz w:val="28"/>
          <w:szCs w:val="28"/>
          <w:lang w:eastAsia="ru-RU"/>
        </w:rPr>
        <w:lastRenderedPageBreak/>
        <w:t>Ход урока</w:t>
      </w:r>
    </w:p>
    <w:tbl>
      <w:tblPr>
        <w:tblStyle w:val="a3"/>
        <w:tblW w:w="15535" w:type="dxa"/>
        <w:tblLook w:val="04A0" w:firstRow="1" w:lastRow="0" w:firstColumn="1" w:lastColumn="0" w:noHBand="0" w:noVBand="1"/>
      </w:tblPr>
      <w:tblGrid>
        <w:gridCol w:w="2547"/>
        <w:gridCol w:w="4961"/>
        <w:gridCol w:w="5387"/>
        <w:gridCol w:w="2640"/>
      </w:tblGrid>
      <w:tr w:rsidR="00625F32" w:rsidRPr="00625F32" w14:paraId="0F1C9628" w14:textId="77777777" w:rsidTr="0056558D">
        <w:trPr>
          <w:trHeight w:val="351"/>
        </w:trPr>
        <w:tc>
          <w:tcPr>
            <w:tcW w:w="2547" w:type="dxa"/>
          </w:tcPr>
          <w:p w14:paraId="35E75969" w14:textId="296A2FAC" w:rsidR="00625F32" w:rsidRPr="00625F32" w:rsidRDefault="00625F32" w:rsidP="00625F32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961" w:type="dxa"/>
          </w:tcPr>
          <w:p w14:paraId="075DE66B" w14:textId="281D3CFF" w:rsidR="00625F32" w:rsidRPr="00625F32" w:rsidRDefault="00625F32" w:rsidP="00625F32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5387" w:type="dxa"/>
          </w:tcPr>
          <w:p w14:paraId="385D3F1C" w14:textId="77A74358" w:rsidR="00625F32" w:rsidRPr="00625F32" w:rsidRDefault="00625F32" w:rsidP="00625F32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2640" w:type="dxa"/>
          </w:tcPr>
          <w:p w14:paraId="6C4ADD66" w14:textId="581956D3" w:rsidR="00625F32" w:rsidRPr="00625F32" w:rsidRDefault="00625F32" w:rsidP="00625F32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обучающихся</w:t>
            </w:r>
          </w:p>
        </w:tc>
      </w:tr>
      <w:tr w:rsidR="00625F32" w:rsidRPr="00625F32" w14:paraId="3C7A429C" w14:textId="77777777" w:rsidTr="0056558D">
        <w:trPr>
          <w:trHeight w:val="335"/>
        </w:trPr>
        <w:tc>
          <w:tcPr>
            <w:tcW w:w="2547" w:type="dxa"/>
          </w:tcPr>
          <w:p w14:paraId="56B938FF" w14:textId="23B312BF" w:rsidR="00625F32" w:rsidRPr="00625F32" w:rsidRDefault="00625F32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Ⅰ. Организационный момент</w:t>
            </w:r>
          </w:p>
        </w:tc>
        <w:tc>
          <w:tcPr>
            <w:tcW w:w="4961" w:type="dxa"/>
          </w:tcPr>
          <w:p w14:paraId="1ACC7EE2" w14:textId="7CFFA8DD" w:rsidR="00625F32" w:rsidRPr="00625F32" w:rsidRDefault="00625F32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готовности к уроку</w:t>
            </w:r>
            <w:r w:rsidR="0056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14:paraId="792522EB" w14:textId="71E23E17" w:rsidR="00625F32" w:rsidRP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25F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Приветствие</w:t>
            </w:r>
            <w:r w:rsidR="00CC7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04EF0892" w14:textId="77777777" w:rsidR="00305BDD" w:rsidRDefault="00305BDD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u w:val="single"/>
              </w:rPr>
            </w:pPr>
          </w:p>
          <w:p w14:paraId="666F05F4" w14:textId="77777777" w:rsidR="00305BDD" w:rsidRDefault="00305BDD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u w:val="single"/>
              </w:rPr>
            </w:pPr>
          </w:p>
          <w:p w14:paraId="24CF3803" w14:textId="612869C8" w:rsidR="00B71A13" w:rsidRDefault="008B6EF2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05BDD">
              <w:rPr>
                <w:b/>
                <w:color w:val="000000" w:themeColor="text1"/>
                <w:u w:val="single"/>
              </w:rPr>
              <w:t>Слайд 2</w:t>
            </w:r>
            <w:r>
              <w:rPr>
                <w:color w:val="000000" w:themeColor="text1"/>
              </w:rPr>
              <w:t xml:space="preserve"> (Ломоносов М.В. - </w:t>
            </w:r>
            <w:r w:rsidR="00B71A13" w:rsidRPr="00591D38">
              <w:rPr>
                <w:color w:val="000000" w:themeColor="text1"/>
              </w:rPr>
              <w:t>8 (19) ноября 1711 года</w:t>
            </w:r>
            <w:r w:rsidR="00305BDD">
              <w:rPr>
                <w:color w:val="000000" w:themeColor="text1"/>
              </w:rPr>
              <w:t xml:space="preserve"> </w:t>
            </w:r>
            <w:r w:rsidR="00305BDD">
              <w:rPr>
                <w:b/>
                <w:bCs/>
                <w:color w:val="000000" w:themeColor="text1"/>
              </w:rPr>
              <w:t>-</w:t>
            </w:r>
            <w:r w:rsidR="00B71A13" w:rsidRPr="00591D38">
              <w:rPr>
                <w:color w:val="000000" w:themeColor="text1"/>
              </w:rPr>
              <w:t xml:space="preserve"> 4 (15) апреля 1765 года.) </w:t>
            </w:r>
          </w:p>
          <w:p w14:paraId="6C838075" w14:textId="77777777" w:rsidR="003840F4" w:rsidRPr="003840F4" w:rsidRDefault="003840F4" w:rsidP="003840F4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840F4">
              <w:rPr>
                <w:rStyle w:val="a4"/>
                <w:color w:val="000000" w:themeColor="text1"/>
              </w:rPr>
              <w:t>Юлианский календарь (старый стиль)</w:t>
            </w:r>
            <w:r w:rsidRPr="003840F4">
              <w:rPr>
                <w:color w:val="000000" w:themeColor="text1"/>
              </w:rPr>
              <w:t> — календарь, в основе которого лежат вычисления древних египетских астрономов длины года как равного 365 суткам и 6 часам, принятой за основу летосчисления при Юлии Цезаре.</w:t>
            </w:r>
          </w:p>
          <w:p w14:paraId="0BE40BDB" w14:textId="77777777" w:rsidR="003840F4" w:rsidRPr="003840F4" w:rsidRDefault="003840F4" w:rsidP="003840F4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840F4">
              <w:rPr>
                <w:color w:val="000000" w:themeColor="text1"/>
              </w:rPr>
              <w:t>Используется в настоящее время в богослужебной практике 5-ти из 15-ти поместных православных церквей, в том числе Русской.</w:t>
            </w:r>
          </w:p>
          <w:p w14:paraId="46A79412" w14:textId="77777777" w:rsidR="003840F4" w:rsidRPr="003840F4" w:rsidRDefault="003840F4" w:rsidP="003840F4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840F4">
              <w:rPr>
                <w:color w:val="000000" w:themeColor="text1"/>
              </w:rPr>
              <w:t>Общепринятым светским календарём является григорианский (новый стиль).</w:t>
            </w:r>
          </w:p>
          <w:p w14:paraId="3E93539F" w14:textId="77777777" w:rsidR="003840F4" w:rsidRPr="00591D38" w:rsidRDefault="003840F4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2C094A26" w14:textId="30D70341" w:rsidR="00B71A13" w:rsidRPr="00591D38" w:rsidRDefault="00B71A13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91D38">
              <w:rPr>
                <w:color w:val="000000" w:themeColor="text1"/>
              </w:rPr>
              <w:t>Яркий пример «универсального человека»: проявил себя как энциклопедист, физик, химик, астроном, географ, геолог, приборостроитель, металлург, поэт, историк, филолог, лингвист, художник и ещё во многих областях науки.</w:t>
            </w:r>
          </w:p>
          <w:p w14:paraId="49D3FCF2" w14:textId="17710226" w:rsidR="00625F32" w:rsidRPr="00591D38" w:rsidRDefault="00B71A13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91D38">
              <w:rPr>
                <w:color w:val="000000" w:themeColor="text1"/>
              </w:rPr>
              <w:t>Чтение со слайда «Математику уже затем учить надо, что она ум в порядок приводит»</w:t>
            </w:r>
            <w:r w:rsidR="00E80B86">
              <w:rPr>
                <w:color w:val="000000" w:themeColor="text1"/>
              </w:rPr>
              <w:t>.</w:t>
            </w:r>
          </w:p>
          <w:p w14:paraId="7D283CE8" w14:textId="77777777" w:rsidR="00B71A13" w:rsidRDefault="00B71A13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91D38">
              <w:rPr>
                <w:color w:val="000000" w:themeColor="text1"/>
              </w:rPr>
              <w:t>Что хотел нам сказать Ломоносов?</w:t>
            </w:r>
          </w:p>
          <w:p w14:paraId="322C5B53" w14:textId="5DA03860" w:rsidR="0056558D" w:rsidRPr="00B71A13" w:rsidRDefault="0056558D" w:rsidP="00B71A13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6558D">
              <w:rPr>
                <w:color w:val="000000" w:themeColor="text1"/>
              </w:rPr>
              <w:t>Предлагаю сделать девизом нашего урока это высказывание.</w:t>
            </w:r>
          </w:p>
        </w:tc>
        <w:tc>
          <w:tcPr>
            <w:tcW w:w="2640" w:type="dxa"/>
          </w:tcPr>
          <w:p w14:paraId="20A2BFDB" w14:textId="77777777" w:rsidR="00625F32" w:rsidRDefault="00625F32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Проверяют готовность к уроку</w:t>
            </w:r>
          </w:p>
          <w:p w14:paraId="083F637C" w14:textId="77777777" w:rsidR="00B71A13" w:rsidRDefault="00B71A13" w:rsidP="00B71A13">
            <w:pPr>
              <w:jc w:val="both"/>
              <w:outlineLvl w:val="1"/>
              <w:rPr>
                <w:rFonts w:eastAsia="Times New Roman"/>
                <w:color w:val="000000" w:themeColor="text1"/>
                <w:lang w:eastAsia="ru-RU"/>
              </w:rPr>
            </w:pPr>
          </w:p>
          <w:p w14:paraId="06A26AEF" w14:textId="77777777" w:rsidR="00B71A13" w:rsidRDefault="00B71A13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Читают надпись на слайде</w:t>
            </w:r>
          </w:p>
          <w:p w14:paraId="61A4BA53" w14:textId="77777777" w:rsidR="00B71A13" w:rsidRDefault="00B71A13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07FD85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181F64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F6B24D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2B4464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6E58D2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2637D2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CAFBF1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29A86B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EA0817" w14:textId="77777777" w:rsidR="003840F4" w:rsidRDefault="003840F4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84777C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22D4AB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A98B4B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0B63BD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4E4F8B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F948EF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928E30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C0B447" w14:textId="77777777" w:rsidR="00305BDD" w:rsidRDefault="00305BDD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B853F8" w14:textId="4F65A03A" w:rsidR="00B71A13" w:rsidRPr="00625F32" w:rsidRDefault="00B71A13" w:rsidP="00B71A13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Высказывают свои мнения</w:t>
            </w:r>
          </w:p>
        </w:tc>
      </w:tr>
      <w:tr w:rsidR="00625F32" w:rsidRPr="00625F32" w14:paraId="4DA9CEB3" w14:textId="77777777" w:rsidTr="0056558D">
        <w:trPr>
          <w:trHeight w:val="351"/>
        </w:trPr>
        <w:tc>
          <w:tcPr>
            <w:tcW w:w="2547" w:type="dxa"/>
          </w:tcPr>
          <w:p w14:paraId="395A3BA1" w14:textId="4FC8C629" w:rsidR="00625F32" w:rsidRPr="00625F32" w:rsidRDefault="00591D38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ⅠⅠ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Мотивация</w:t>
            </w:r>
          </w:p>
        </w:tc>
        <w:tc>
          <w:tcPr>
            <w:tcW w:w="4961" w:type="dxa"/>
          </w:tcPr>
          <w:p w14:paraId="55AE6AFA" w14:textId="64571CFB" w:rsidR="00625F32" w:rsidRPr="00625F32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Мотивация к учебной деятельности, определение содержательных рамок урока: применение признаков равенства треугольников при решении задач.</w:t>
            </w:r>
          </w:p>
        </w:tc>
        <w:tc>
          <w:tcPr>
            <w:tcW w:w="5387" w:type="dxa"/>
          </w:tcPr>
          <w:p w14:paraId="5E8CB819" w14:textId="77777777" w:rsidR="00625F32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годы обучения в школе ученик решает более 10 тысяч задач. И, наверное, задумывается: «Зачем? Где это мне пригодится?»</w:t>
            </w:r>
          </w:p>
          <w:p w14:paraId="679EAFDD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Простая ситуация из жизни ученика: «Мне предстоит успешно выполнить контрольную работу по геометрии». Ваши действия?</w:t>
            </w:r>
          </w:p>
          <w:p w14:paraId="63E2FF53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0820A4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00BCCBF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B92FB2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F6A052A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483C97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условии выполнения всех этих шагов, чего вы достигните?</w:t>
            </w:r>
          </w:p>
          <w:p w14:paraId="1F4ACA58" w14:textId="5CB4F841" w:rsidR="00CC7009" w:rsidRPr="00625F32" w:rsidRDefault="00CC7009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7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есть в любой жизненной ситуации человек решает логическую задачу, составляя для себя логически обоснованную цепочку действий. Именно этому мы и учимся, решая задачи по геометрии.</w:t>
            </w:r>
          </w:p>
        </w:tc>
        <w:tc>
          <w:tcPr>
            <w:tcW w:w="2640" w:type="dxa"/>
          </w:tcPr>
          <w:p w14:paraId="1583899A" w14:textId="77777777" w:rsidR="00625F32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Ответы обучающихся</w:t>
            </w:r>
          </w:p>
          <w:p w14:paraId="7EE0D397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AEA820" w14:textId="77777777" w:rsidR="0056558D" w:rsidRDefault="0056558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E05D27" w14:textId="77777777" w:rsidR="0056558D" w:rsidRDefault="0056558D" w:rsidP="0056558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Повторить теоретический материал по теме; порешать задачи;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получить консультацию у учителя; подготовиться морально.</w:t>
            </w:r>
          </w:p>
          <w:p w14:paraId="6C655D63" w14:textId="77777777" w:rsidR="0056558D" w:rsidRDefault="0056558D" w:rsidP="0056558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Успешно решат к/работу</w:t>
            </w:r>
            <w:r w:rsidR="00CC7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3415D6D" w14:textId="67EF8F9D" w:rsidR="00CC7009" w:rsidRPr="00625F32" w:rsidRDefault="00CC7009" w:rsidP="0056558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F32" w:rsidRPr="00625F32" w14:paraId="5BC9A1F4" w14:textId="77777777" w:rsidTr="0056558D">
        <w:trPr>
          <w:trHeight w:val="351"/>
        </w:trPr>
        <w:tc>
          <w:tcPr>
            <w:tcW w:w="2547" w:type="dxa"/>
          </w:tcPr>
          <w:p w14:paraId="066B9A66" w14:textId="5B291F37" w:rsidR="00625F32" w:rsidRPr="00625F32" w:rsidRDefault="00CC7009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ⅠⅠⅠ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Актуализация знаний</w:t>
            </w:r>
          </w:p>
        </w:tc>
        <w:tc>
          <w:tcPr>
            <w:tcW w:w="4961" w:type="dxa"/>
          </w:tcPr>
          <w:p w14:paraId="690EE7B6" w14:textId="1D47AA05" w:rsidR="00625F32" w:rsidRPr="00A62C16" w:rsidRDefault="00CC7009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знания о равнобедренном треугольнике, его свойствах, об углах, признаках равенства треугольника. Вовлечь обучающихся в диалог.</w:t>
            </w:r>
          </w:p>
        </w:tc>
        <w:tc>
          <w:tcPr>
            <w:tcW w:w="5387" w:type="dxa"/>
          </w:tcPr>
          <w:p w14:paraId="72A388E7" w14:textId="0F0271FE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каждое новое задание опирается на уже имеющиеся знания.</w:t>
            </w:r>
          </w:p>
          <w:p w14:paraId="2A2EEBC1" w14:textId="766A1270" w:rsidR="00625F32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Слайды 3-13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05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C7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CC7009" w:rsidRPr="00A6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Мозговой штурм». </w:t>
            </w:r>
          </w:p>
          <w:p w14:paraId="428D0659" w14:textId="77777777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30A4BB39" w14:textId="77777777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14:paraId="02188094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Слайды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14-16.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39AF00A" w14:textId="26897349" w:rsidR="00EA072B" w:rsidRDefault="00EA072B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 удалась, применим имеющиеся знания на практике </w:t>
            </w:r>
          </w:p>
          <w:p w14:paraId="3899D7E4" w14:textId="5E525AD5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последнем слайде возникает затруднение)</w:t>
            </w:r>
          </w:p>
          <w:p w14:paraId="187378DE" w14:textId="685629EF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Слайд 17.</w:t>
            </w:r>
          </w:p>
          <w:p w14:paraId="6099FBD2" w14:textId="271225D7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какому признаку эти треугольники равны?</w:t>
            </w:r>
          </w:p>
          <w:p w14:paraId="7E42766E" w14:textId="1104051F" w:rsidR="00A62C16" w:rsidRPr="00A62C16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8</w:t>
            </w: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6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Какова тема урока? </w:t>
            </w:r>
          </w:p>
          <w:p w14:paraId="64000E57" w14:textId="71330E46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7822" w14:textId="6F888EFC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C14D8" w14:textId="2614D167" w:rsidR="00A62C16" w:rsidRPr="00CC7009" w:rsidRDefault="00A62C16" w:rsidP="00A62C16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доказать теорему о 3 признаке равенства треугольников, показать применение теоремы при решении простейших задач на готовых чертежах.</w:t>
            </w:r>
          </w:p>
        </w:tc>
        <w:tc>
          <w:tcPr>
            <w:tcW w:w="2640" w:type="dxa"/>
          </w:tcPr>
          <w:p w14:paraId="6D092EB8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C10606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6B8D89" w14:textId="145234D2" w:rsidR="00625F32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 на вопросы, доказывают теоремы.</w:t>
            </w:r>
          </w:p>
          <w:p w14:paraId="0B94829C" w14:textId="77777777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8D0234" w14:textId="77777777" w:rsidR="00EA072B" w:rsidRDefault="00EA072B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DC28DF" w14:textId="54DCF82D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Предлагают решение</w:t>
            </w:r>
          </w:p>
          <w:p w14:paraId="31B8B557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076F29A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14CAFA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04542E" w14:textId="4E45DBF9" w:rsidR="00A62C16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</w:t>
            </w:r>
          </w:p>
          <w:p w14:paraId="4518999B" w14:textId="1CFE9CC6" w:rsidR="00A62C16" w:rsidRPr="00625F32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Формулируют тему: 3 признак равенства треугольников.</w:t>
            </w:r>
          </w:p>
        </w:tc>
      </w:tr>
      <w:tr w:rsidR="00625F32" w:rsidRPr="00625F32" w14:paraId="66C05E2A" w14:textId="77777777" w:rsidTr="0056558D">
        <w:trPr>
          <w:trHeight w:val="335"/>
        </w:trPr>
        <w:tc>
          <w:tcPr>
            <w:tcW w:w="2547" w:type="dxa"/>
          </w:tcPr>
          <w:p w14:paraId="6156F4E4" w14:textId="530FB991" w:rsidR="00625F32" w:rsidRPr="00625F32" w:rsidRDefault="00A62C1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ⅠⅤ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Изучение нового материала</w:t>
            </w:r>
          </w:p>
        </w:tc>
        <w:tc>
          <w:tcPr>
            <w:tcW w:w="4961" w:type="dxa"/>
          </w:tcPr>
          <w:p w14:paraId="5FFDB434" w14:textId="075D59B3" w:rsidR="00625F32" w:rsidRPr="00625F32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Приобретение нового знания, навыков в решении задач.</w:t>
            </w:r>
            <w:r w:rsidR="004A1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 умения решать задачи по готовым чертежам</w:t>
            </w:r>
          </w:p>
        </w:tc>
        <w:tc>
          <w:tcPr>
            <w:tcW w:w="5387" w:type="dxa"/>
          </w:tcPr>
          <w:p w14:paraId="1E7C7C76" w14:textId="1CF4089D" w:rsidR="00305BDD" w:rsidRDefault="00305BDD" w:rsidP="00305BD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Откройте учебники на с.39, прочитайте теорему.</w:t>
            </w:r>
          </w:p>
          <w:p w14:paraId="3A468298" w14:textId="77777777" w:rsidR="00374047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4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доказать эту теорему,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можно приложить треугольники по-разному. А значит доказательств может быть 3.</w:t>
            </w:r>
          </w:p>
          <w:p w14:paraId="69866F81" w14:textId="77777777" w:rsidR="00374047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(учитель показывает три способа сложения треугольников)</w:t>
            </w:r>
            <w:r w:rsidRPr="00374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2F725E1" w14:textId="74EB3536" w:rsidR="00374047" w:rsidRPr="00374047" w:rsidRDefault="00305BDD" w:rsidP="00305BDD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9</w:t>
            </w: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74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Рассмотрим 1 случай. Выполните в тетради чертёж, запишите </w:t>
            </w:r>
            <w:r w:rsidR="00635A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3740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0" w:type="dxa"/>
          </w:tcPr>
          <w:p w14:paraId="26082A34" w14:textId="7295303C" w:rsidR="00625F32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Читают</w:t>
            </w:r>
            <w:r w:rsidR="00305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вслух теорему</w:t>
            </w:r>
          </w:p>
          <w:p w14:paraId="3A1C8B22" w14:textId="58FB225C" w:rsidR="00374047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620D85" w14:textId="0DAD88F4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56B9FC1" w14:textId="77777777" w:rsidR="00305BDD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DAC21C" w14:textId="77777777" w:rsidR="00374047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Смотрят </w:t>
            </w:r>
          </w:p>
          <w:p w14:paraId="7E74ED4B" w14:textId="7E655DB0" w:rsidR="00374047" w:rsidRPr="00374047" w:rsidRDefault="00374047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чертёж, доказывают письменно теорему</w:t>
            </w:r>
          </w:p>
        </w:tc>
      </w:tr>
      <w:tr w:rsidR="00625F32" w:rsidRPr="00625F32" w14:paraId="3D05DF81" w14:textId="77777777" w:rsidTr="0056558D">
        <w:trPr>
          <w:trHeight w:val="351"/>
        </w:trPr>
        <w:tc>
          <w:tcPr>
            <w:tcW w:w="2547" w:type="dxa"/>
          </w:tcPr>
          <w:p w14:paraId="7CE95E46" w14:textId="60802660" w:rsidR="00625F32" w:rsidRP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ⅤⅠ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Закрепление изученного. Самостоятельная работа</w:t>
            </w:r>
          </w:p>
        </w:tc>
        <w:tc>
          <w:tcPr>
            <w:tcW w:w="4961" w:type="dxa"/>
          </w:tcPr>
          <w:p w14:paraId="1FD2AEA6" w14:textId="5229AE57" w:rsidR="00625F32" w:rsidRP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Применение третьего признака равенства треугольника при решении задач. </w:t>
            </w:r>
            <w:r w:rsidR="00E8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умения аккуратного выполнения рисунков</w:t>
            </w:r>
          </w:p>
        </w:tc>
        <w:tc>
          <w:tcPr>
            <w:tcW w:w="5387" w:type="dxa"/>
          </w:tcPr>
          <w:p w14:paraId="3B1DB597" w14:textId="158571B6" w:rsidR="004A114F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Найдите задание №143(1в – а, 2в – б), с.42. </w:t>
            </w:r>
          </w:p>
          <w:p w14:paraId="7082DCA9" w14:textId="4AC9CBBB" w:rsidR="004A114F" w:rsidRP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Выполните его самостоятельно (проверка на доске</w:t>
            </w:r>
            <w:r w:rsidR="00305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 человека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0" w:type="dxa"/>
          </w:tcPr>
          <w:p w14:paraId="20CA19F0" w14:textId="2C313A57" w:rsid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Читают </w:t>
            </w:r>
            <w:r w:rsidR="00305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самостоятельно</w:t>
            </w:r>
          </w:p>
          <w:p w14:paraId="543A747E" w14:textId="77777777" w:rsidR="004A114F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2D24C4" w14:textId="77777777" w:rsidR="004A114F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582EBC" w14:textId="7C686DB3" w:rsidR="004A114F" w:rsidRP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Выполняют, проверка на доске</w:t>
            </w:r>
          </w:p>
        </w:tc>
      </w:tr>
      <w:tr w:rsidR="00625F32" w:rsidRPr="00625F32" w14:paraId="512A313F" w14:textId="77777777" w:rsidTr="0056558D">
        <w:trPr>
          <w:trHeight w:val="335"/>
        </w:trPr>
        <w:tc>
          <w:tcPr>
            <w:tcW w:w="2547" w:type="dxa"/>
          </w:tcPr>
          <w:p w14:paraId="255C1F59" w14:textId="1287D96D" w:rsidR="00625F32" w:rsidRPr="00625F32" w:rsidRDefault="004A114F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Ⅶ. Подведение итогов урока</w:t>
            </w:r>
          </w:p>
        </w:tc>
        <w:tc>
          <w:tcPr>
            <w:tcW w:w="4961" w:type="dxa"/>
          </w:tcPr>
          <w:p w14:paraId="5A2B57BF" w14:textId="73DD9A2F" w:rsidR="00625F32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грамотной математической речи, устойчивого познавательного интереса к изучению геометрии</w:t>
            </w:r>
          </w:p>
        </w:tc>
        <w:tc>
          <w:tcPr>
            <w:tcW w:w="5387" w:type="dxa"/>
          </w:tcPr>
          <w:p w14:paraId="15044E9B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Вспомните девиз нашего урока. </w:t>
            </w:r>
          </w:p>
          <w:p w14:paraId="3323EB72" w14:textId="77777777" w:rsid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Согласны ли вы с Ломоносовым?</w:t>
            </w:r>
          </w:p>
          <w:p w14:paraId="65D57449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8C335A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0FD209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7E4CA9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897B45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AB65AB0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Какова была тема урока?</w:t>
            </w:r>
          </w:p>
          <w:p w14:paraId="4BD21FFD" w14:textId="589D8E16" w:rsidR="00E80B86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Достигли ли мы поставленной цели?</w:t>
            </w:r>
          </w:p>
        </w:tc>
        <w:tc>
          <w:tcPr>
            <w:tcW w:w="2640" w:type="dxa"/>
          </w:tcPr>
          <w:p w14:paraId="0BA8F305" w14:textId="77777777" w:rsid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Отвечают:</w:t>
            </w:r>
          </w:p>
          <w:p w14:paraId="2CC7EF6A" w14:textId="77777777" w:rsidR="00E80B86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Повторили 2 признака и узнали новый, третий признак равенства треугольников; учились применять их при решении задач.</w:t>
            </w:r>
          </w:p>
          <w:p w14:paraId="57221270" w14:textId="7A74BF64" w:rsidR="00E80B86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Отвечают</w:t>
            </w:r>
          </w:p>
        </w:tc>
      </w:tr>
      <w:tr w:rsidR="00CC7009" w:rsidRPr="00625F32" w14:paraId="6AA756E1" w14:textId="77777777" w:rsidTr="0056558D">
        <w:trPr>
          <w:trHeight w:val="335"/>
        </w:trPr>
        <w:tc>
          <w:tcPr>
            <w:tcW w:w="2547" w:type="dxa"/>
          </w:tcPr>
          <w:p w14:paraId="00249809" w14:textId="27E1F0BC" w:rsidR="00CC7009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Ⅷ. Рефлексия</w:t>
            </w:r>
          </w:p>
        </w:tc>
        <w:tc>
          <w:tcPr>
            <w:tcW w:w="4961" w:type="dxa"/>
          </w:tcPr>
          <w:p w14:paraId="16E94366" w14:textId="6DFB8044" w:rsidR="00CC7009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Осмысление полученных знаний и успешности на уроке</w:t>
            </w:r>
          </w:p>
        </w:tc>
        <w:tc>
          <w:tcPr>
            <w:tcW w:w="5387" w:type="dxa"/>
          </w:tcPr>
          <w:p w14:paraId="0D3EC63E" w14:textId="77777777" w:rsidR="00CC7009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из вас сегодня был успешен?</w:t>
            </w:r>
          </w:p>
          <w:p w14:paraId="0DCB6764" w14:textId="2DC5AC9C" w:rsidR="00E80B86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кого совсем ничего не получилось? Совет ….</w:t>
            </w:r>
          </w:p>
        </w:tc>
        <w:tc>
          <w:tcPr>
            <w:tcW w:w="2640" w:type="dxa"/>
          </w:tcPr>
          <w:p w14:paraId="4F4A262C" w14:textId="755EB146" w:rsidR="00CC7009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Поднимают руки</w:t>
            </w:r>
          </w:p>
        </w:tc>
      </w:tr>
      <w:tr w:rsidR="00CC7009" w:rsidRPr="00625F32" w14:paraId="6C1223A4" w14:textId="77777777" w:rsidTr="0056558D">
        <w:trPr>
          <w:trHeight w:val="335"/>
        </w:trPr>
        <w:tc>
          <w:tcPr>
            <w:tcW w:w="2547" w:type="dxa"/>
          </w:tcPr>
          <w:p w14:paraId="30BCF38B" w14:textId="28E6842F" w:rsidR="00CC7009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ⅠⅩ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Домашнее задание</w:t>
            </w:r>
          </w:p>
        </w:tc>
        <w:tc>
          <w:tcPr>
            <w:tcW w:w="4961" w:type="dxa"/>
          </w:tcPr>
          <w:p w14:paraId="5BD7F45C" w14:textId="3F3FADC1" w:rsidR="00CC7009" w:rsidRPr="00625F32" w:rsidRDefault="00E80B86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умений применять полученные знания на практике, строить доказательства</w:t>
            </w:r>
          </w:p>
        </w:tc>
        <w:tc>
          <w:tcPr>
            <w:tcW w:w="5387" w:type="dxa"/>
          </w:tcPr>
          <w:p w14:paraId="1179491C" w14:textId="246A0578" w:rsidR="00CC7009" w:rsidRDefault="00305BDD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20</w:t>
            </w:r>
            <w:r w:rsidRPr="00305B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80B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Предлагаю вам дифференцированное домашнее задание</w:t>
            </w:r>
            <w:r w:rsidR="00635A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 меня есть 2 различных варианта рабочих листов, включающих в себя: доказательство третьего признака ещё двумя различными способами.</w:t>
            </w:r>
          </w:p>
          <w:p w14:paraId="4D2F9A46" w14:textId="77777777" w:rsidR="00635A75" w:rsidRDefault="00635A75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Выбирайте карточку и почувствуйте себя юными Ломоносовыми.</w:t>
            </w:r>
          </w:p>
          <w:p w14:paraId="06C65799" w14:textId="325DCB3E" w:rsidR="00635A75" w:rsidRPr="00625F32" w:rsidRDefault="00635A75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Спасибо за урок.</w:t>
            </w:r>
          </w:p>
        </w:tc>
        <w:tc>
          <w:tcPr>
            <w:tcW w:w="2640" w:type="dxa"/>
          </w:tcPr>
          <w:p w14:paraId="021B4AD3" w14:textId="6930D53E" w:rsidR="00CC7009" w:rsidRPr="00625F32" w:rsidRDefault="00635A75" w:rsidP="00625F32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Выбирают рабочий лист, записывают домашнее задание (карточка)</w:t>
            </w:r>
          </w:p>
        </w:tc>
      </w:tr>
    </w:tbl>
    <w:p w14:paraId="274B344D" w14:textId="5DAFB544" w:rsidR="00625F32" w:rsidRDefault="00625F32" w:rsidP="00625F32">
      <w:pPr>
        <w:shd w:val="clear" w:color="auto" w:fill="FFFFFF"/>
        <w:spacing w:after="0" w:line="330" w:lineRule="atLeast"/>
        <w:jc w:val="center"/>
        <w:outlineLvl w:val="1"/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</w:pPr>
    </w:p>
    <w:p w14:paraId="38C9D19D" w14:textId="44A977B0" w:rsidR="00A4567F" w:rsidRDefault="00A4567F" w:rsidP="00625F32">
      <w:pPr>
        <w:shd w:val="clear" w:color="auto" w:fill="FFFFFF"/>
        <w:spacing w:after="0" w:line="330" w:lineRule="atLeast"/>
        <w:jc w:val="center"/>
        <w:outlineLvl w:val="1"/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</w:pPr>
    </w:p>
    <w:p w14:paraId="3461718E" w14:textId="77777777" w:rsidR="00A4567F" w:rsidRDefault="00A4567F">
      <w:pPr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</w:pPr>
      <w:r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  <w:br w:type="page"/>
      </w:r>
    </w:p>
    <w:p w14:paraId="4A316489" w14:textId="77777777" w:rsidR="00A4567F" w:rsidRDefault="00A4567F" w:rsidP="00A4567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A4567F" w:rsidSect="00625F32">
          <w:pgSz w:w="16838" w:h="11906" w:orient="landscape"/>
          <w:pgMar w:top="993" w:right="851" w:bottom="850" w:left="709" w:header="708" w:footer="708" w:gutter="0"/>
          <w:cols w:space="708"/>
          <w:docGrid w:linePitch="360"/>
        </w:sectPr>
      </w:pPr>
    </w:p>
    <w:p w14:paraId="4D925E5E" w14:textId="449CB0A4" w:rsidR="00A4567F" w:rsidRDefault="00A4567F" w:rsidP="00A4567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Фамилия, имя ____________________________________________ класс _______</w:t>
      </w:r>
    </w:p>
    <w:p w14:paraId="033B2AE6" w14:textId="77777777" w:rsidR="00A4567F" w:rsidRDefault="00A4567F" w:rsidP="00A456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по теме «</w:t>
      </w:r>
      <w:r>
        <w:rPr>
          <w:rFonts w:ascii="Times New Roman" w:hAnsi="Times New Roman" w:cs="Times New Roman"/>
          <w:sz w:val="28"/>
          <w:szCs w:val="28"/>
        </w:rPr>
        <w:t xml:space="preserve">Третий признак равенства треугольников»  </w:t>
      </w:r>
    </w:p>
    <w:p w14:paraId="0FE95881" w14:textId="7BA6D743" w:rsidR="00A4567F" w:rsidRDefault="00A4567F" w:rsidP="00A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теоремы: __________________________________________________</w:t>
      </w:r>
    </w:p>
    <w:p w14:paraId="05F50105" w14:textId="38ABD483" w:rsidR="00A4567F" w:rsidRDefault="00A4567F" w:rsidP="00A4567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334D11E" w14:textId="4A9D2578" w:rsidR="00A4567F" w:rsidRDefault="00A4567F" w:rsidP="00A4567F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473D7F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Случай 2.</w:t>
      </w:r>
      <w:r>
        <w:rPr>
          <w:rFonts w:ascii="Times New Roman" w:hAnsi="Times New Roman" w:cs="Times New Roman"/>
          <w:sz w:val="28"/>
          <w:szCs w:val="28"/>
        </w:rPr>
        <w:t xml:space="preserve"> Докажи теорему, когда луч СС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совпадает с одной из сторон угла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1.    </w:t>
      </w:r>
    </w:p>
    <w:p w14:paraId="140F0390" w14:textId="39B089A1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3B98E8" wp14:editId="2CB1BD1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1790700" cy="1571625"/>
            <wp:effectExtent l="0" t="0" r="0" b="9525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83" t="30000" r="9375" b="3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Дано:</w:t>
      </w:r>
    </w:p>
    <w:p w14:paraId="1F08574C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09C9FD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896BE68" w14:textId="77777777" w:rsidR="00A4567F" w:rsidRDefault="00A4567F" w:rsidP="00A4567F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Доказать, что ________________________________</w:t>
      </w:r>
    </w:p>
    <w:p w14:paraId="4A139145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8D6B6" w14:textId="77777777" w:rsidR="00A4567F" w:rsidRDefault="00A4567F" w:rsidP="00A45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Доказательство:</w:t>
      </w:r>
    </w:p>
    <w:p w14:paraId="2D11EB5F" w14:textId="77777777" w:rsidR="00A4567F" w:rsidRDefault="00A4567F" w:rsidP="00A456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____________________________________________________</w:t>
      </w:r>
    </w:p>
    <w:p w14:paraId="237F5AAE" w14:textId="02AB9A86" w:rsidR="00A4567F" w:rsidRDefault="00A4567F" w:rsidP="00A456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____________________________________________________</w:t>
      </w:r>
    </w:p>
    <w:p w14:paraId="67C67D68" w14:textId="01C63178" w:rsidR="00A4567F" w:rsidRDefault="00A4567F" w:rsidP="00A4567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5E176" w14:textId="0C53B151" w:rsidR="00A4567F" w:rsidRDefault="00A4567F" w:rsidP="00A4567F">
      <w:pPr>
        <w:rPr>
          <w:u w:val="dashLong"/>
        </w:rPr>
      </w:pPr>
      <w:r>
        <w:rPr>
          <w:u w:val="dashLong"/>
        </w:rPr>
        <w:t>___________________________________________________________________________________________</w:t>
      </w:r>
    </w:p>
    <w:p w14:paraId="76674E2C" w14:textId="77777777" w:rsidR="00A4567F" w:rsidRDefault="00A4567F" w:rsidP="00A4567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Фамилия, имя ____________________________________________ класс _______</w:t>
      </w:r>
    </w:p>
    <w:p w14:paraId="742ED3CF" w14:textId="77777777" w:rsidR="00A4567F" w:rsidRDefault="00A4567F" w:rsidP="00A45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по теме «</w:t>
      </w:r>
      <w:r>
        <w:rPr>
          <w:rFonts w:ascii="Times New Roman" w:hAnsi="Times New Roman" w:cs="Times New Roman"/>
          <w:sz w:val="28"/>
          <w:szCs w:val="28"/>
        </w:rPr>
        <w:t xml:space="preserve">Третий признак равенства треугольников»  </w:t>
      </w:r>
    </w:p>
    <w:p w14:paraId="4380A6B5" w14:textId="5C5C558E" w:rsidR="00A4567F" w:rsidRDefault="00A4567F" w:rsidP="00A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теоремы: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8846FF" w14:textId="4710E40A" w:rsidR="00A4567F" w:rsidRDefault="00A4567F" w:rsidP="00A4567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EE4AC18" w14:textId="5E67143D" w:rsidR="00A4567F" w:rsidRDefault="00A4567F" w:rsidP="00A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5AADFF2" w14:textId="77777777" w:rsidR="00A4567F" w:rsidRDefault="00A4567F" w:rsidP="00A45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Случай 3.</w:t>
      </w:r>
      <w:r>
        <w:rPr>
          <w:rFonts w:ascii="Times New Roman" w:hAnsi="Times New Roman" w:cs="Times New Roman"/>
          <w:sz w:val="28"/>
          <w:szCs w:val="28"/>
        </w:rPr>
        <w:t xml:space="preserve"> Докажи теорему, когда луч СС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проходит вне угла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1.    </w:t>
      </w:r>
    </w:p>
    <w:p w14:paraId="375E2ED7" w14:textId="2656ACBC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5F703" wp14:editId="7BD49B4C">
                <wp:simplePos x="0" y="0"/>
                <wp:positionH relativeFrom="column">
                  <wp:posOffset>-57150</wp:posOffset>
                </wp:positionH>
                <wp:positionV relativeFrom="paragraph">
                  <wp:posOffset>113030</wp:posOffset>
                </wp:positionV>
                <wp:extent cx="904875" cy="45085"/>
                <wp:effectExtent l="0" t="0" r="0" b="38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048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EAB3" id="Прямоугольник 5" o:spid="_x0000_s1026" style="position:absolute;margin-left:-4.5pt;margin-top:8.9pt;width:71.2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21C4F" wp14:editId="3504BC24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1524000" cy="635"/>
                <wp:effectExtent l="0" t="0" r="0" b="31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48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10.2pt;width:12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" stroked="f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C4E3F6" wp14:editId="5288F5D4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1981200" cy="1266825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6" t="70833" r="12291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Дано:</w:t>
      </w:r>
    </w:p>
    <w:p w14:paraId="3337C58C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A264B9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9FEF761" w14:textId="77777777" w:rsidR="00A4567F" w:rsidRDefault="00A4567F" w:rsidP="00A4567F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Доказать, что ________________________________</w:t>
      </w:r>
    </w:p>
    <w:p w14:paraId="25652CEA" w14:textId="77777777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78DD55" w14:textId="2D7EA11C" w:rsidR="00A4567F" w:rsidRDefault="00A4567F" w:rsidP="00A45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78483" wp14:editId="4F457F02">
                <wp:simplePos x="0" y="0"/>
                <wp:positionH relativeFrom="column">
                  <wp:posOffset>1113155</wp:posOffset>
                </wp:positionH>
                <wp:positionV relativeFrom="paragraph">
                  <wp:posOffset>87630</wp:posOffset>
                </wp:positionV>
                <wp:extent cx="962025" cy="3048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0CB26" id="Прямоугольник 7" o:spid="_x0000_s1026" style="position:absolute;margin-left:87.65pt;margin-top:6.9pt;width:75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9FF01" wp14:editId="316B4482">
                <wp:simplePos x="0" y="0"/>
                <wp:positionH relativeFrom="column">
                  <wp:posOffset>1181100</wp:posOffset>
                </wp:positionH>
                <wp:positionV relativeFrom="paragraph">
                  <wp:posOffset>40005</wp:posOffset>
                </wp:positionV>
                <wp:extent cx="895350" cy="276225"/>
                <wp:effectExtent l="0" t="190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D8B3B" id="Прямоугольник 2" o:spid="_x0000_s1026" style="position:absolute;margin-left:93pt;margin-top:3.15pt;width:7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" stroked="f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Доказательство:</w:t>
      </w:r>
    </w:p>
    <w:p w14:paraId="78CFD4ED" w14:textId="738320B5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8287A23" w14:textId="2B6C35ED" w:rsidR="00A4567F" w:rsidRDefault="00A4567F" w:rsidP="00A45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EB0834A" w14:textId="0C9DA8EA" w:rsidR="00CA4117" w:rsidRDefault="00A4567F" w:rsidP="00A4567F">
      <w:pPr>
        <w:spacing w:after="0"/>
        <w:rPr>
          <w:rFonts w:ascii="inherit" w:eastAsia="Times New Roman" w:hAnsi="inherit" w:cs="Helvetica"/>
          <w:b/>
          <w:bCs/>
          <w:color w:val="199043"/>
          <w:sz w:val="30"/>
          <w:szCs w:val="30"/>
          <w:lang w:eastAsia="ru-RU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  <w:r>
        <w:rPr>
          <w:lang w:val="en-US"/>
        </w:rPr>
        <w:t>________________________________________________________________________________________</w:t>
      </w:r>
      <w:bookmarkStart w:id="0" w:name="_GoBack"/>
      <w:bookmarkEnd w:id="0"/>
    </w:p>
    <w:sectPr w:rsidR="00CA4117" w:rsidSect="00A4567F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D6"/>
    <w:rsid w:val="00305BDD"/>
    <w:rsid w:val="00374047"/>
    <w:rsid w:val="003840F4"/>
    <w:rsid w:val="004A114F"/>
    <w:rsid w:val="0056558D"/>
    <w:rsid w:val="00591D38"/>
    <w:rsid w:val="005925D6"/>
    <w:rsid w:val="00625F32"/>
    <w:rsid w:val="00635A75"/>
    <w:rsid w:val="00756349"/>
    <w:rsid w:val="008B6EF2"/>
    <w:rsid w:val="00955EB5"/>
    <w:rsid w:val="009A5AF9"/>
    <w:rsid w:val="00A4567F"/>
    <w:rsid w:val="00A62C16"/>
    <w:rsid w:val="00B71A13"/>
    <w:rsid w:val="00CA4117"/>
    <w:rsid w:val="00CC7009"/>
    <w:rsid w:val="00E80B86"/>
    <w:rsid w:val="00EA072B"/>
    <w:rsid w:val="00F32A3D"/>
    <w:rsid w:val="00F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6FDA1B64"/>
  <w15:chartTrackingRefBased/>
  <w15:docId w15:val="{0D4B6607-F5B3-4355-87B6-7420C8E1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B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A13"/>
    <w:rPr>
      <w:b/>
      <w:bCs/>
    </w:rPr>
  </w:style>
  <w:style w:type="character" w:styleId="a5">
    <w:name w:val="Hyperlink"/>
    <w:basedOn w:val="a0"/>
    <w:uiPriority w:val="99"/>
    <w:semiHidden/>
    <w:unhideWhenUsed/>
    <w:rsid w:val="00B71A13"/>
    <w:rPr>
      <w:color w:val="0000FF"/>
      <w:u w:val="single"/>
    </w:rPr>
  </w:style>
  <w:style w:type="character" w:customStyle="1" w:styleId="cite-bracket">
    <w:name w:val="cite-bracket"/>
    <w:basedOn w:val="a0"/>
    <w:rsid w:val="00B71A13"/>
  </w:style>
  <w:style w:type="paragraph" w:styleId="a6">
    <w:name w:val="Balloon Text"/>
    <w:basedOn w:val="a"/>
    <w:link w:val="a7"/>
    <w:uiPriority w:val="99"/>
    <w:semiHidden/>
    <w:unhideWhenUsed/>
    <w:rsid w:val="0030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11</cp:revision>
  <cp:lastPrinted>2024-11-20T09:05:00Z</cp:lastPrinted>
  <dcterms:created xsi:type="dcterms:W3CDTF">2024-11-18T16:35:00Z</dcterms:created>
  <dcterms:modified xsi:type="dcterms:W3CDTF">2025-01-24T11:43:00Z</dcterms:modified>
</cp:coreProperties>
</file>